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6B3320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0243BE">
        <w:rPr>
          <w:rFonts w:ascii="Azo Sans Md" w:hAnsi="Azo Sans Md" w:cstheme="minorHAnsi"/>
          <w:b/>
          <w:szCs w:val="24"/>
        </w:rPr>
        <w:t>9</w:t>
      </w:r>
      <w:r w:rsidR="00B974E1">
        <w:rPr>
          <w:rFonts w:ascii="Azo Sans Md" w:hAnsi="Azo Sans Md" w:cstheme="minorHAnsi"/>
          <w:b/>
          <w:szCs w:val="24"/>
        </w:rPr>
        <w:t>3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4AFC3BD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B974E1">
        <w:rPr>
          <w:rFonts w:ascii="Azo Sans Md" w:hAnsi="Azo Sans Md" w:cstheme="minorHAnsi"/>
          <w:b/>
          <w:szCs w:val="24"/>
        </w:rPr>
        <w:t>13.462/2024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027D791E" w14:textId="07DE66BF" w:rsidR="00337C60" w:rsidRPr="00051441" w:rsidRDefault="004B3602" w:rsidP="00337C60">
      <w:pPr>
        <w:ind w:left="0" w:firstLine="0"/>
        <w:rPr>
          <w:rFonts w:ascii="Azo Sans Md" w:hAnsi="Azo Sans Md"/>
          <w:b/>
          <w:bCs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="000760A7" w:rsidRPr="000760A7">
        <w:rPr>
          <w:rFonts w:ascii="Azo Sans Md" w:hAnsi="Azo Sans Md" w:cstheme="minorHAnsi"/>
          <w:b/>
          <w:szCs w:val="24"/>
        </w:rPr>
        <w:t>MENOR PREÇO</w:t>
      </w:r>
      <w:r w:rsidR="00337C60" w:rsidRPr="00337C60">
        <w:rPr>
          <w:rFonts w:ascii="Azo Sans Lt" w:hAnsi="Azo Sans Lt" w:cstheme="minorHAnsi"/>
          <w:szCs w:val="24"/>
        </w:rPr>
        <w:t xml:space="preserve">, critério de julgamento </w:t>
      </w:r>
      <w:r w:rsidR="00141959" w:rsidRPr="00337C60">
        <w:rPr>
          <w:rFonts w:ascii="Azo Sans Lt" w:hAnsi="Azo Sans Lt" w:cstheme="minorHAnsi"/>
          <w:szCs w:val="24"/>
        </w:rPr>
        <w:t xml:space="preserve">MAIOR PERCENTUAL DE DESCONTO </w:t>
      </w:r>
      <w:r w:rsidR="00337C60" w:rsidRPr="00337C60">
        <w:rPr>
          <w:rFonts w:ascii="Azo Sans Lt" w:hAnsi="Azo Sans Lt" w:cstheme="minorHAnsi"/>
          <w:szCs w:val="24"/>
        </w:rPr>
        <w:t>por item nos termos da Lei nº. 14.133/2021.</w:t>
      </w:r>
    </w:p>
    <w:p w14:paraId="20891A39" w14:textId="14824D60" w:rsidR="00B974E1" w:rsidRPr="000760A7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5B4DD9" w:rsidRPr="005B4DD9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bookmarkStart w:id="1" w:name="_Hlk168478495"/>
      <w:r w:rsidR="000760A7" w:rsidRPr="000760A7">
        <w:rPr>
          <w:rFonts w:ascii="Azo Sans Md" w:hAnsi="Azo Sans Md" w:cstheme="minorHAnsi"/>
          <w:b/>
          <w:szCs w:val="24"/>
        </w:rPr>
        <w:t xml:space="preserve">AQUISIÇÃO de </w:t>
      </w:r>
      <w:r w:rsidR="00141959" w:rsidRPr="000760A7">
        <w:rPr>
          <w:rFonts w:ascii="Azo Sans Md" w:hAnsi="Azo Sans Md" w:cstheme="minorHAnsi"/>
          <w:b/>
          <w:szCs w:val="24"/>
        </w:rPr>
        <w:t xml:space="preserve">COMBUSTÍVEIS </w:t>
      </w:r>
      <w:r w:rsidR="000760A7" w:rsidRPr="000760A7">
        <w:rPr>
          <w:rFonts w:ascii="Azo Sans Md" w:hAnsi="Azo Sans Md" w:cstheme="minorHAnsi"/>
          <w:b/>
          <w:szCs w:val="24"/>
        </w:rPr>
        <w:t xml:space="preserve">(gasolina comum e óleo diesel-S10), com oferta de maior desconto na média da tabela ANP (Agência Nacional de Petróleo), com fornecimento de sistema de controle e gestão de abastecimento de toda frota de veículos oficiais, cessão de 2 (dois) tanques “aéreos”, um para gasolina comum e outro para diesel s-10 com capacidade mínima de 15.000 </w:t>
      </w:r>
      <w:proofErr w:type="spellStart"/>
      <w:r w:rsidR="000760A7" w:rsidRPr="000760A7">
        <w:rPr>
          <w:rFonts w:ascii="Azo Sans Md" w:hAnsi="Azo Sans Md" w:cstheme="minorHAnsi"/>
          <w:b/>
          <w:szCs w:val="24"/>
        </w:rPr>
        <w:t>LTs</w:t>
      </w:r>
      <w:proofErr w:type="spellEnd"/>
      <w:r w:rsidR="000760A7" w:rsidRPr="000760A7">
        <w:rPr>
          <w:rFonts w:ascii="Azo Sans Md" w:hAnsi="Azo Sans Md" w:cstheme="minorHAnsi"/>
          <w:b/>
          <w:szCs w:val="24"/>
        </w:rPr>
        <w:t xml:space="preserve"> cada, com sistema eletrônico para aferição em tempo real do nível de combustível em cada tanque, que atuará como controle de entrada no descarregamento via caminhão-tanque, 2 (duas) bombas de abastecimento do tipo digital, com 2 (dois) bicos cada (gasolina e diesel), além das instalações básicas exigidas pelas normas regulamentadoras e trabalhistas vigentes, para atender às necessidades das Secretarias Municipais</w:t>
      </w:r>
      <w:r w:rsidR="000760A7" w:rsidRPr="000760A7">
        <w:rPr>
          <w:rFonts w:ascii="Azo Sans Lt" w:hAnsi="Azo Sans Lt" w:cstheme="minorHAnsi"/>
          <w:szCs w:val="24"/>
        </w:rPr>
        <w:t>, pelo período de 01 (ano).</w:t>
      </w:r>
    </w:p>
    <w:p w14:paraId="43696627" w14:textId="77777777" w:rsidR="00B974E1" w:rsidRDefault="00B974E1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bookmarkEnd w:id="0"/>
    <w:bookmarkEnd w:id="1"/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876CBB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0243BE">
        <w:rPr>
          <w:rFonts w:ascii="Azo Sans Md" w:hAnsi="Azo Sans Md" w:cstheme="minorHAnsi"/>
          <w:b/>
        </w:rPr>
        <w:t>9</w:t>
      </w:r>
      <w:r w:rsidR="00EB26C8">
        <w:rPr>
          <w:rFonts w:ascii="Azo Sans Md" w:hAnsi="Azo Sans Md" w:cstheme="minorHAnsi"/>
          <w:b/>
        </w:rPr>
        <w:t>3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0760A7" w:rsidRPr="005B4DD9">
        <w:rPr>
          <w:rFonts w:ascii="Azo Sans Md" w:hAnsi="Azo Sans Md" w:cstheme="minorHAnsi"/>
          <w:b/>
        </w:rPr>
        <w:t xml:space="preserve">REGISTRO DE PREÇOS para futura e eventual </w:t>
      </w:r>
      <w:r w:rsidR="000760A7" w:rsidRPr="000760A7">
        <w:rPr>
          <w:rFonts w:ascii="Azo Sans Md" w:hAnsi="Azo Sans Md" w:cstheme="minorHAnsi"/>
          <w:b/>
        </w:rPr>
        <w:t xml:space="preserve">AQUISIÇÃO de </w:t>
      </w:r>
      <w:r w:rsidR="00141959" w:rsidRPr="000760A7">
        <w:rPr>
          <w:rFonts w:ascii="Azo Sans Md" w:hAnsi="Azo Sans Md" w:cstheme="minorHAnsi"/>
          <w:b/>
        </w:rPr>
        <w:t xml:space="preserve">COMBUSTÍVEIS </w:t>
      </w:r>
      <w:r w:rsidR="000760A7" w:rsidRPr="000760A7">
        <w:rPr>
          <w:rFonts w:ascii="Azo Sans Md" w:hAnsi="Azo Sans Md" w:cstheme="minorHAnsi"/>
          <w:b/>
        </w:rPr>
        <w:t xml:space="preserve">(gasolina comum e óleo diesel-S10), com oferta de maior desconto na média da tabela ANP (Agência Nacional de Petróleo), com fornecimento de sistema de controle e gestão de abastecimento de toda frota de veículos oficiais, cessão de 2 (dois) tanques “aéreos”, um para gasolina comum e outro para diesel s-10 com capacidade mínima de 15.000 </w:t>
      </w:r>
      <w:proofErr w:type="spellStart"/>
      <w:r w:rsidR="000760A7" w:rsidRPr="000760A7">
        <w:rPr>
          <w:rFonts w:ascii="Azo Sans Md" w:hAnsi="Azo Sans Md" w:cstheme="minorHAnsi"/>
          <w:b/>
        </w:rPr>
        <w:t>LTs</w:t>
      </w:r>
      <w:proofErr w:type="spellEnd"/>
      <w:r w:rsidR="000760A7" w:rsidRPr="000760A7">
        <w:rPr>
          <w:rFonts w:ascii="Azo Sans Md" w:hAnsi="Azo Sans Md" w:cstheme="minorHAnsi"/>
          <w:b/>
        </w:rPr>
        <w:t xml:space="preserve"> cada, com sistema eletrônico para aferição em tempo real do nível de combustível em cada tanque, que atuará como controle de entrada no descarregamento via caminhão-tanque, 2 (duas) bombas de abastecimento do tipo digital, com 2 (dois) bicos cada (gasolina e diesel), além das instalações básicas exigidas pelas normas regulamentadoras e trabalhistas vigentes, para atender às necessidades das Secretarias Municipais</w:t>
      </w:r>
      <w:r w:rsidR="000760A7" w:rsidRPr="000760A7">
        <w:rPr>
          <w:rFonts w:ascii="Azo Sans Lt" w:hAnsi="Azo Sans Lt" w:cstheme="minorHAnsi"/>
        </w:rPr>
        <w:t>, pelo período de 01 (ano)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21383937" w14:textId="04F7BAFE" w:rsidR="00EB26C8" w:rsidRDefault="00EB26C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lastRenderedPageBreak/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FF058A9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632DF" w14:textId="77777777" w:rsidR="000760A7" w:rsidRDefault="000760A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524003FE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7CE604EE" w14:textId="1F58209D" w:rsidR="00EB26C8" w:rsidRDefault="00EB26C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12E7EE25" w14:textId="77777777" w:rsidR="00EB26C8" w:rsidRPr="000C1096" w:rsidRDefault="00EB26C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15A68F0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4785D16" w14:textId="77777777" w:rsidR="000760A7" w:rsidRPr="000C1096" w:rsidRDefault="000760A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BBE829" w14:textId="77777777" w:rsidR="005D1B59" w:rsidRDefault="005D1B59" w:rsidP="007A67F8">
      <w:r>
        <w:separator/>
      </w:r>
    </w:p>
  </w:endnote>
  <w:endnote w:type="continuationSeparator" w:id="0">
    <w:p w14:paraId="76744AEF" w14:textId="77777777" w:rsidR="005D1B59" w:rsidRDefault="005D1B5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8F188D" w14:textId="77777777" w:rsidR="005D1B59" w:rsidRDefault="005D1B59" w:rsidP="007A67F8">
      <w:r>
        <w:separator/>
      </w:r>
    </w:p>
  </w:footnote>
  <w:footnote w:type="continuationSeparator" w:id="0">
    <w:p w14:paraId="16BF8E55" w14:textId="77777777" w:rsidR="005D1B59" w:rsidRDefault="005D1B5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BB2175F" w:rsidR="007A67F8" w:rsidRPr="000243BE" w:rsidRDefault="000243BE" w:rsidP="000243BE">
    <w:pPr>
      <w:pStyle w:val="Cabealho"/>
      <w:ind w:left="142" w:hanging="426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DEBA3D4" wp14:editId="615A4DEC">
              <wp:simplePos x="0" y="0"/>
              <wp:positionH relativeFrom="column">
                <wp:posOffset>3883396</wp:posOffset>
              </wp:positionH>
              <wp:positionV relativeFrom="paragraph">
                <wp:posOffset>143450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15A4EDC" w14:textId="33771BBB" w:rsidR="000243BE" w:rsidRDefault="000243BE" w:rsidP="000243B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B974E1">
                            <w:rPr>
                              <w:rFonts w:cs="Calibri"/>
                              <w:sz w:val="20"/>
                              <w:szCs w:val="20"/>
                            </w:rPr>
                            <w:t>13.462/2024</w:t>
                          </w:r>
                        </w:p>
                        <w:p w14:paraId="30904668" w14:textId="77777777" w:rsidR="000243BE" w:rsidRDefault="000243BE" w:rsidP="000243BE">
                          <w:pPr>
                            <w:pStyle w:val="SemEspaamento"/>
                          </w:pPr>
                        </w:p>
                        <w:p w14:paraId="29E9E09E" w14:textId="77777777" w:rsidR="000243BE" w:rsidRDefault="000243BE" w:rsidP="000243B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EBA3D4" id="Retângulo 2" o:spid="_x0000_s1026" style="position:absolute;left:0;text-align:left;margin-left:305.8pt;margin-top:11.3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tjmz7N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715A4EDC" w14:textId="33771BBB" w:rsidR="000243BE" w:rsidRDefault="000243BE" w:rsidP="000243B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B974E1">
                      <w:rPr>
                        <w:rFonts w:cs="Calibri"/>
                        <w:sz w:val="20"/>
                        <w:szCs w:val="20"/>
                      </w:rPr>
                      <w:t>13.462/2024</w:t>
                    </w:r>
                  </w:p>
                  <w:p w14:paraId="30904668" w14:textId="77777777" w:rsidR="000243BE" w:rsidRDefault="000243BE" w:rsidP="000243BE">
                    <w:pPr>
                      <w:pStyle w:val="SemEspaamento"/>
                    </w:pPr>
                  </w:p>
                  <w:p w14:paraId="29E9E09E" w14:textId="77777777" w:rsidR="000243BE" w:rsidRDefault="000243BE" w:rsidP="000243B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23F8A89A" wp14:editId="64BCDB43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760A7"/>
    <w:rsid w:val="00083679"/>
    <w:rsid w:val="000C1096"/>
    <w:rsid w:val="00102F5F"/>
    <w:rsid w:val="0012526A"/>
    <w:rsid w:val="00135D9D"/>
    <w:rsid w:val="00141959"/>
    <w:rsid w:val="001C531E"/>
    <w:rsid w:val="001D7E91"/>
    <w:rsid w:val="001F012D"/>
    <w:rsid w:val="002144FB"/>
    <w:rsid w:val="002B31BD"/>
    <w:rsid w:val="002D4136"/>
    <w:rsid w:val="002E1108"/>
    <w:rsid w:val="00307845"/>
    <w:rsid w:val="00337C60"/>
    <w:rsid w:val="00375A56"/>
    <w:rsid w:val="00387F60"/>
    <w:rsid w:val="0039050B"/>
    <w:rsid w:val="00436D32"/>
    <w:rsid w:val="00444607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5239A"/>
    <w:rsid w:val="005B4DD9"/>
    <w:rsid w:val="005C7FAA"/>
    <w:rsid w:val="005D1B59"/>
    <w:rsid w:val="00630CF9"/>
    <w:rsid w:val="0063784D"/>
    <w:rsid w:val="00642D71"/>
    <w:rsid w:val="00652EAA"/>
    <w:rsid w:val="0065673B"/>
    <w:rsid w:val="0070659C"/>
    <w:rsid w:val="00723E9F"/>
    <w:rsid w:val="00740C79"/>
    <w:rsid w:val="00752515"/>
    <w:rsid w:val="00765D44"/>
    <w:rsid w:val="007712B4"/>
    <w:rsid w:val="007A67F8"/>
    <w:rsid w:val="007B5CD0"/>
    <w:rsid w:val="007C49D4"/>
    <w:rsid w:val="008129E2"/>
    <w:rsid w:val="00843CF6"/>
    <w:rsid w:val="008559AC"/>
    <w:rsid w:val="008565E4"/>
    <w:rsid w:val="00894411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3616F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974E1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9358C"/>
    <w:rsid w:val="00EB26C8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2</Pages>
  <Words>487</Words>
  <Characters>2636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68</cp:revision>
  <cp:lastPrinted>2022-01-13T14:58:00Z</cp:lastPrinted>
  <dcterms:created xsi:type="dcterms:W3CDTF">2021-05-27T14:26:00Z</dcterms:created>
  <dcterms:modified xsi:type="dcterms:W3CDTF">2024-07-03T12:37:00Z</dcterms:modified>
</cp:coreProperties>
</file>